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E905" w14:textId="467A60CD" w:rsidR="000E4D0C" w:rsidRDefault="000E4D0C" w:rsidP="002F4EEA">
      <w:pPr>
        <w:spacing w:after="0" w:line="240" w:lineRule="auto"/>
        <w:rPr>
          <w:b/>
          <w:u w:val="single"/>
        </w:rPr>
      </w:pPr>
      <w:r>
        <w:rPr>
          <w:b/>
          <w:u w:val="single"/>
        </w:rPr>
        <w:t>Sending Personal Filing to the HR Filing Unit</w:t>
      </w:r>
    </w:p>
    <w:p w14:paraId="7E116AE4" w14:textId="77777777" w:rsidR="000E4D0C" w:rsidRDefault="000E4D0C" w:rsidP="002F4EEA">
      <w:pPr>
        <w:spacing w:after="0" w:line="240" w:lineRule="auto"/>
        <w:rPr>
          <w:b/>
          <w:u w:val="single"/>
        </w:rPr>
      </w:pPr>
    </w:p>
    <w:p w14:paraId="7674221A" w14:textId="254C6026" w:rsidR="007D6E0D" w:rsidRDefault="007D6E0D" w:rsidP="002F4EEA">
      <w:pPr>
        <w:spacing w:after="0" w:line="240" w:lineRule="auto"/>
        <w:rPr>
          <w:b/>
          <w:u w:val="single"/>
        </w:rPr>
      </w:pPr>
      <w:r>
        <w:rPr>
          <w:b/>
          <w:u w:val="single"/>
        </w:rPr>
        <w:t>HR Filing Unit</w:t>
      </w:r>
    </w:p>
    <w:p w14:paraId="604D30F6" w14:textId="77777777" w:rsidR="002F4EEA" w:rsidRDefault="002F4EEA" w:rsidP="002F4EEA">
      <w:pPr>
        <w:spacing w:after="0" w:line="240" w:lineRule="auto"/>
        <w:rPr>
          <w:b/>
          <w:u w:val="single"/>
        </w:rPr>
      </w:pPr>
    </w:p>
    <w:p w14:paraId="0C5C2E67" w14:textId="71A21394" w:rsidR="004D42D7" w:rsidRDefault="007D6E0D" w:rsidP="002F4EEA">
      <w:pPr>
        <w:spacing w:after="0" w:line="240" w:lineRule="auto"/>
      </w:pPr>
      <w:r>
        <w:t>A</w:t>
      </w:r>
      <w:r w:rsidR="004D42D7">
        <w:t xml:space="preserve">ll </w:t>
      </w:r>
      <w:r w:rsidR="00ED2FBA" w:rsidRPr="004C18B7">
        <w:t>current</w:t>
      </w:r>
      <w:r w:rsidR="00ED2FBA">
        <w:t xml:space="preserve"> </w:t>
      </w:r>
      <w:r w:rsidR="004D42D7">
        <w:t>employee personal files held by individual HR offices were moved to the HR Filing Unit based at the Newcastle Blood Centre in June 2017</w:t>
      </w:r>
      <w:r w:rsidR="00ED2FBA">
        <w:t>.</w:t>
      </w:r>
    </w:p>
    <w:p w14:paraId="476CE183" w14:textId="77777777" w:rsidR="00621724" w:rsidRDefault="00621724" w:rsidP="002F4EEA">
      <w:pPr>
        <w:spacing w:after="0" w:line="240" w:lineRule="auto"/>
      </w:pPr>
    </w:p>
    <w:p w14:paraId="37142BFE" w14:textId="77777777" w:rsidR="004D42D7" w:rsidRDefault="004D42D7" w:rsidP="002F4EEA">
      <w:pPr>
        <w:spacing w:after="0" w:line="240" w:lineRule="auto"/>
      </w:pPr>
      <w:r>
        <w:t>The HR Filing Unit was set up to hold all employee files and provide the ability to access files centrally and keep records up to date with documentation received via recruitment or HR Managers.</w:t>
      </w:r>
    </w:p>
    <w:p w14:paraId="1BE87B1A" w14:textId="77777777" w:rsidR="00107636" w:rsidRDefault="00107636" w:rsidP="002F4EEA">
      <w:pPr>
        <w:spacing w:after="0" w:line="240" w:lineRule="auto"/>
      </w:pPr>
    </w:p>
    <w:p w14:paraId="40C76764" w14:textId="510AAC14" w:rsidR="00107636" w:rsidRPr="009461A7" w:rsidRDefault="00107636" w:rsidP="002F4EEA">
      <w:pPr>
        <w:spacing w:after="0" w:line="240" w:lineRule="auto"/>
        <w:rPr>
          <w:b/>
          <w:i/>
          <w:sz w:val="24"/>
          <w:szCs w:val="24"/>
        </w:rPr>
      </w:pPr>
      <w:r w:rsidRPr="009461A7">
        <w:rPr>
          <w:b/>
          <w:i/>
          <w:sz w:val="24"/>
          <w:szCs w:val="24"/>
        </w:rPr>
        <w:t>Procedure for sending Leaver employee files to the Filing Unit</w:t>
      </w:r>
    </w:p>
    <w:p w14:paraId="3CD64417" w14:textId="2DD237AE" w:rsidR="004D42D7" w:rsidRDefault="004D42D7" w:rsidP="002F4EEA">
      <w:pPr>
        <w:spacing w:after="0" w:line="240" w:lineRule="auto"/>
      </w:pPr>
      <w:r>
        <w:t xml:space="preserve">When an employee leaves the organisation it is the responsibility of the manager to send any relevant </w:t>
      </w:r>
      <w:r w:rsidR="00ED2FBA" w:rsidRPr="004C18B7">
        <w:t>personal</w:t>
      </w:r>
      <w:r w:rsidR="00ED2FBA">
        <w:t xml:space="preserve"> </w:t>
      </w:r>
      <w:r>
        <w:t xml:space="preserve">documentation in their possession to the HR Filing Unit to add to </w:t>
      </w:r>
      <w:r w:rsidR="007D6E0D">
        <w:t xml:space="preserve">their </w:t>
      </w:r>
      <w:r>
        <w:t xml:space="preserve">personal file before </w:t>
      </w:r>
      <w:r w:rsidR="007D6E0D">
        <w:t>this is</w:t>
      </w:r>
      <w:r w:rsidR="00F23D0F">
        <w:t xml:space="preserve"> sent to archive</w:t>
      </w:r>
      <w:r w:rsidR="007D6E0D">
        <w:t>.</w:t>
      </w:r>
    </w:p>
    <w:p w14:paraId="02FEFB41" w14:textId="77777777" w:rsidR="00621724" w:rsidRDefault="00621724" w:rsidP="002F4EEA">
      <w:pPr>
        <w:spacing w:after="0" w:line="240" w:lineRule="auto"/>
      </w:pPr>
    </w:p>
    <w:p w14:paraId="0AF99860" w14:textId="77777777" w:rsidR="007D6E0D" w:rsidRDefault="007D6E0D" w:rsidP="002F4EEA">
      <w:pPr>
        <w:spacing w:after="0" w:line="240" w:lineRule="auto"/>
      </w:pPr>
      <w:r>
        <w:t>The timescale for sending documentation to add to personal files is within 3 months of leaving date.</w:t>
      </w:r>
    </w:p>
    <w:p w14:paraId="2457515A" w14:textId="77777777" w:rsidR="00621724" w:rsidRDefault="00621724" w:rsidP="002F4EEA">
      <w:pPr>
        <w:spacing w:after="0" w:line="240" w:lineRule="auto"/>
      </w:pPr>
      <w:bookmarkStart w:id="0" w:name="_GoBack"/>
    </w:p>
    <w:bookmarkEnd w:id="0"/>
    <w:p w14:paraId="44D8B630" w14:textId="632E10BB" w:rsidR="007D6E0D" w:rsidRDefault="007D6E0D" w:rsidP="002F4EEA">
      <w:pPr>
        <w:spacing w:after="0" w:line="240" w:lineRule="auto"/>
      </w:pPr>
      <w:r>
        <w:t xml:space="preserve">The Filing Unit are unable to accept any files or documentation for employees who left NHSBT prior to 2017.  These </w:t>
      </w:r>
      <w:r w:rsidR="00F23D0F">
        <w:t>should be</w:t>
      </w:r>
      <w:r>
        <w:t xml:space="preserve"> archived directly by your own department and kept for a period of 7 years before being </w:t>
      </w:r>
      <w:r w:rsidR="000E4D0C">
        <w:t>recovered and reviewed</w:t>
      </w:r>
      <w:r>
        <w:t xml:space="preserve">.  The exception to this is for employee training records which after 7 years should be retained and sent on to the Filing Unit to </w:t>
      </w:r>
      <w:r w:rsidR="00F23D0F">
        <w:t>archive</w:t>
      </w:r>
      <w:r>
        <w:t>.</w:t>
      </w:r>
    </w:p>
    <w:p w14:paraId="41DB26B0" w14:textId="77777777" w:rsidR="002F4EEA" w:rsidRDefault="002F4EEA" w:rsidP="002F4EEA">
      <w:pPr>
        <w:spacing w:after="0" w:line="240" w:lineRule="auto"/>
      </w:pPr>
    </w:p>
    <w:p w14:paraId="0F680455" w14:textId="77777777" w:rsidR="007D6E0D" w:rsidRPr="002F4EEA" w:rsidRDefault="00134E04" w:rsidP="002F4EEA">
      <w:pPr>
        <w:spacing w:after="0" w:line="240" w:lineRule="auto"/>
        <w:rPr>
          <w:b/>
          <w:i/>
        </w:rPr>
      </w:pPr>
      <w:r w:rsidRPr="002F4EEA">
        <w:rPr>
          <w:b/>
          <w:i/>
        </w:rPr>
        <w:t>What records should a manager send to the HR Filing Unit?</w:t>
      </w:r>
    </w:p>
    <w:p w14:paraId="247AF4EA" w14:textId="77777777" w:rsidR="002F4EEA" w:rsidRDefault="002F4EEA" w:rsidP="002F4EEA">
      <w:pPr>
        <w:spacing w:after="0" w:line="240" w:lineRule="auto"/>
        <w:rPr>
          <w:b/>
        </w:rPr>
      </w:pPr>
    </w:p>
    <w:p w14:paraId="0E97712A" w14:textId="77777777" w:rsidR="00134E04" w:rsidRDefault="00134E04" w:rsidP="002F4EEA">
      <w:pPr>
        <w:spacing w:after="0" w:line="240" w:lineRule="auto"/>
      </w:pPr>
      <w:r>
        <w:t>Records relating to recruitment and secondment assignments</w:t>
      </w:r>
    </w:p>
    <w:p w14:paraId="62DD0630" w14:textId="77777777" w:rsidR="00134E04" w:rsidRDefault="00134E04" w:rsidP="002F4EEA">
      <w:pPr>
        <w:spacing w:after="0" w:line="240" w:lineRule="auto"/>
      </w:pPr>
      <w:r>
        <w:t>Inductions, probation documents and PDPR’s</w:t>
      </w:r>
    </w:p>
    <w:p w14:paraId="5443468A" w14:textId="15333545" w:rsidR="00134E04" w:rsidRDefault="00134E04" w:rsidP="002F4EEA">
      <w:pPr>
        <w:spacing w:after="0" w:line="240" w:lineRule="auto"/>
      </w:pPr>
      <w:r>
        <w:t xml:space="preserve">Grievance &amp; </w:t>
      </w:r>
      <w:r w:rsidR="00ED2FBA">
        <w:t xml:space="preserve">current </w:t>
      </w:r>
      <w:r>
        <w:t>disciplinary outcomes</w:t>
      </w:r>
    </w:p>
    <w:p w14:paraId="33F5F393" w14:textId="77777777" w:rsidR="00134E04" w:rsidRDefault="00134E04" w:rsidP="002F4EEA">
      <w:pPr>
        <w:spacing w:after="0" w:line="240" w:lineRule="auto"/>
      </w:pPr>
      <w:r>
        <w:t>Flexible working requests and outcome</w:t>
      </w:r>
    </w:p>
    <w:p w14:paraId="7D8E2744" w14:textId="70E1895D" w:rsidR="00134E04" w:rsidRDefault="000E4D0C" w:rsidP="002F4EEA">
      <w:pPr>
        <w:spacing w:after="0" w:line="240" w:lineRule="auto"/>
      </w:pPr>
      <w:r>
        <w:t>A</w:t>
      </w:r>
      <w:r w:rsidR="00134E04">
        <w:t>bsence review paperwork</w:t>
      </w:r>
      <w:r>
        <w:t xml:space="preserve"> </w:t>
      </w:r>
    </w:p>
    <w:p w14:paraId="518545E0" w14:textId="77777777" w:rsidR="002F4EEA" w:rsidRDefault="002F4EEA" w:rsidP="002F4EEA">
      <w:pPr>
        <w:spacing w:after="0" w:line="240" w:lineRule="auto"/>
      </w:pPr>
      <w:r>
        <w:t>All training records</w:t>
      </w:r>
    </w:p>
    <w:p w14:paraId="00D68B0E" w14:textId="01532599" w:rsidR="00134E04" w:rsidRDefault="00134E04" w:rsidP="002F4EEA">
      <w:pPr>
        <w:spacing w:after="0" w:line="240" w:lineRule="auto"/>
      </w:pPr>
      <w:r>
        <w:t>Contractual changes</w:t>
      </w:r>
    </w:p>
    <w:p w14:paraId="41A1420C" w14:textId="7442B540" w:rsidR="00134E04" w:rsidRDefault="00134E04" w:rsidP="002F4EEA">
      <w:pPr>
        <w:spacing w:after="0" w:line="240" w:lineRule="auto"/>
      </w:pPr>
      <w:r>
        <w:t>Resignation letter</w:t>
      </w:r>
      <w:r w:rsidR="00ED2FBA">
        <w:t>s and acknowledgements</w:t>
      </w:r>
    </w:p>
    <w:p w14:paraId="11424532" w14:textId="366546FD" w:rsidR="00ED2FBA" w:rsidRDefault="00ED2FBA" w:rsidP="00ED2FBA">
      <w:pPr>
        <w:spacing w:after="0" w:line="240" w:lineRule="auto"/>
      </w:pPr>
      <w:r>
        <w:t xml:space="preserve">Occupational Health reports </w:t>
      </w:r>
    </w:p>
    <w:p w14:paraId="626F9568" w14:textId="77777777" w:rsidR="00134E04" w:rsidRDefault="00134E04" w:rsidP="002F4EEA">
      <w:pPr>
        <w:spacing w:after="0" w:line="240" w:lineRule="auto"/>
      </w:pPr>
    </w:p>
    <w:p w14:paraId="6DC3B449" w14:textId="77777777" w:rsidR="00134E04" w:rsidRDefault="00134E04" w:rsidP="002F4EEA">
      <w:pPr>
        <w:spacing w:after="0" w:line="240" w:lineRule="auto"/>
        <w:rPr>
          <w:b/>
          <w:i/>
        </w:rPr>
      </w:pPr>
      <w:r w:rsidRPr="002F4EEA">
        <w:rPr>
          <w:b/>
          <w:i/>
        </w:rPr>
        <w:t>Documents not required to be held by the Filing Unit</w:t>
      </w:r>
    </w:p>
    <w:p w14:paraId="07E837E1" w14:textId="77777777" w:rsidR="002F4EEA" w:rsidRPr="002F4EEA" w:rsidRDefault="002F4EEA" w:rsidP="002F4EEA">
      <w:pPr>
        <w:spacing w:after="0" w:line="240" w:lineRule="auto"/>
        <w:rPr>
          <w:b/>
          <w:i/>
        </w:rPr>
      </w:pPr>
    </w:p>
    <w:p w14:paraId="72B460D1" w14:textId="3E3052D5" w:rsidR="00134E04" w:rsidRDefault="00134E04" w:rsidP="002F4EEA">
      <w:pPr>
        <w:spacing w:after="0" w:line="240" w:lineRule="auto"/>
      </w:pPr>
      <w:r>
        <w:t>Annual leave / special leave / maternity leave</w:t>
      </w:r>
      <w:r w:rsidR="002F4EEA">
        <w:t xml:space="preserve"> (details recorded on ESR)</w:t>
      </w:r>
    </w:p>
    <w:p w14:paraId="697263D0" w14:textId="666117BF" w:rsidR="00134E04" w:rsidRDefault="00134E04" w:rsidP="002F4EEA">
      <w:pPr>
        <w:spacing w:after="0" w:line="240" w:lineRule="auto"/>
      </w:pPr>
      <w:r>
        <w:t xml:space="preserve">Anything </w:t>
      </w:r>
      <w:r w:rsidR="002F4EEA">
        <w:t>directly related</w:t>
      </w:r>
      <w:r>
        <w:t xml:space="preserve"> to pay </w:t>
      </w:r>
      <w:r w:rsidR="002F4EEA">
        <w:t>should be held</w:t>
      </w:r>
      <w:r>
        <w:t xml:space="preserve"> by Pay Support which is also based in Newcastle</w:t>
      </w:r>
    </w:p>
    <w:p w14:paraId="35D8F14D" w14:textId="5E39C1ED" w:rsidR="00ED2FBA" w:rsidRDefault="000E4D0C" w:rsidP="002F4EEA">
      <w:pPr>
        <w:spacing w:after="0" w:line="240" w:lineRule="auto"/>
      </w:pPr>
      <w:r>
        <w:t>Routine r</w:t>
      </w:r>
      <w:r w:rsidR="00ED2FBA">
        <w:t>eturn to work interview forms</w:t>
      </w:r>
    </w:p>
    <w:p w14:paraId="5BFBA90C" w14:textId="21EF1BB1" w:rsidR="00ED2FBA" w:rsidRDefault="00ED2FBA" w:rsidP="002F4EEA">
      <w:pPr>
        <w:spacing w:after="0" w:line="240" w:lineRule="auto"/>
      </w:pPr>
      <w:r>
        <w:t>Expired disciplinary warnings</w:t>
      </w:r>
    </w:p>
    <w:p w14:paraId="6D060900" w14:textId="0F90B59D" w:rsidR="00ED2FBA" w:rsidRDefault="00ED2FBA" w:rsidP="002F4EEA">
      <w:pPr>
        <w:spacing w:after="0" w:line="240" w:lineRule="auto"/>
      </w:pPr>
      <w:r>
        <w:t xml:space="preserve">No documentation related to </w:t>
      </w:r>
      <w:r w:rsidR="000E4D0C">
        <w:t>operations eg donor sessions</w:t>
      </w:r>
    </w:p>
    <w:p w14:paraId="23A6C911" w14:textId="77777777" w:rsidR="002F4EEA" w:rsidRDefault="002F4EEA" w:rsidP="002F4EEA">
      <w:pPr>
        <w:spacing w:after="0" w:line="240" w:lineRule="auto"/>
      </w:pPr>
    </w:p>
    <w:p w14:paraId="507C573C" w14:textId="45FEBD81" w:rsidR="002F4EEA" w:rsidRDefault="000E4D0C" w:rsidP="002F4EEA">
      <w:pPr>
        <w:spacing w:after="0" w:line="240" w:lineRule="auto"/>
        <w:rPr>
          <w:b/>
          <w:i/>
        </w:rPr>
      </w:pPr>
      <w:r>
        <w:rPr>
          <w:b/>
          <w:i/>
        </w:rPr>
        <w:t xml:space="preserve">Process for Sending </w:t>
      </w:r>
      <w:r w:rsidR="002F4EEA" w:rsidRPr="002F4EEA">
        <w:rPr>
          <w:b/>
          <w:i/>
        </w:rPr>
        <w:t>Documentation for Filing</w:t>
      </w:r>
    </w:p>
    <w:p w14:paraId="4D2B6C44" w14:textId="77777777" w:rsidR="00621724" w:rsidRPr="002F4EEA" w:rsidRDefault="00621724" w:rsidP="002F4EEA">
      <w:pPr>
        <w:spacing w:after="0" w:line="240" w:lineRule="auto"/>
        <w:rPr>
          <w:b/>
          <w:i/>
        </w:rPr>
      </w:pPr>
    </w:p>
    <w:p w14:paraId="15E553E2" w14:textId="77777777" w:rsidR="002F4EEA" w:rsidRPr="002F4EEA" w:rsidRDefault="002F4EEA" w:rsidP="002F4EEA">
      <w:pPr>
        <w:spacing w:after="0" w:line="240" w:lineRule="auto"/>
      </w:pPr>
      <w:r>
        <w:t xml:space="preserve">When sending any documentation to the HR Filing Unit in the first instance please make sure you make contact via email at </w:t>
      </w:r>
      <w:hyperlink r:id="rId6" w:history="1">
        <w:r w:rsidRPr="00570536">
          <w:rPr>
            <w:rStyle w:val="Hyperlink"/>
          </w:rPr>
          <w:t>HRFilingTeam@nhsbt.nhs.uk</w:t>
        </w:r>
      </w:hyperlink>
      <w:r>
        <w:t xml:space="preserve">.  Please provide a summary of the documents you will be sending so that we acknowledge safe receipt once they have arrived.  </w:t>
      </w:r>
    </w:p>
    <w:p w14:paraId="19CFBD27" w14:textId="77777777" w:rsidR="002F4EEA" w:rsidRDefault="002F4EEA" w:rsidP="002F4EEA">
      <w:pPr>
        <w:spacing w:after="0" w:line="240" w:lineRule="auto"/>
        <w:rPr>
          <w:b/>
        </w:rPr>
      </w:pPr>
    </w:p>
    <w:p w14:paraId="51982F8C" w14:textId="77777777" w:rsidR="00A87DF4" w:rsidRDefault="002F4EEA" w:rsidP="002F4EEA">
      <w:pPr>
        <w:spacing w:after="0" w:line="240" w:lineRule="auto"/>
      </w:pPr>
      <w:r>
        <w:t xml:space="preserve">Files / documents should be boxed or enveloped securely and marked ‘strictly private and confidential’.   Envelopes coming through the normal postal system should be sent ‘recorded delivery’ for safe receipt and signature on arrival.  </w:t>
      </w:r>
      <w:r w:rsidR="003F5EB8">
        <w:t xml:space="preserve">If you are sending larger envelopes / boxes via the </w:t>
      </w:r>
      <w:r w:rsidR="003F5EB8">
        <w:lastRenderedPageBreak/>
        <w:t xml:space="preserve">internal postal system please make sure you mark in the same way but ensure boxes do not exceed maximum </w:t>
      </w:r>
      <w:r w:rsidR="003F5EB8" w:rsidRPr="004C18B7">
        <w:t>12.5 kg limit.</w:t>
      </w:r>
    </w:p>
    <w:p w14:paraId="5664F868" w14:textId="77777777" w:rsidR="002F4EEA" w:rsidRDefault="002F4EEA" w:rsidP="002F4EEA">
      <w:pPr>
        <w:spacing w:after="0" w:line="240" w:lineRule="auto"/>
      </w:pPr>
    </w:p>
    <w:p w14:paraId="7A9A92DB" w14:textId="77777777" w:rsidR="002F4EEA" w:rsidRDefault="002F4EEA" w:rsidP="002F4EEA">
      <w:pPr>
        <w:spacing w:after="0" w:line="240" w:lineRule="auto"/>
      </w:pPr>
      <w:r>
        <w:t xml:space="preserve">The </w:t>
      </w:r>
      <w:r w:rsidR="00621724">
        <w:t xml:space="preserve">postal </w:t>
      </w:r>
      <w:r>
        <w:t>address for the Filing Unit is as follows:</w:t>
      </w:r>
    </w:p>
    <w:p w14:paraId="1700DD0A" w14:textId="77777777" w:rsidR="00621724" w:rsidRDefault="00621724" w:rsidP="002F4EEA">
      <w:pPr>
        <w:spacing w:after="0" w:line="240" w:lineRule="auto"/>
      </w:pPr>
    </w:p>
    <w:p w14:paraId="172C7751" w14:textId="77777777" w:rsidR="002F4EEA" w:rsidRDefault="002F4EEA" w:rsidP="002F4EEA">
      <w:pPr>
        <w:spacing w:after="0" w:line="240" w:lineRule="auto"/>
      </w:pPr>
      <w:r>
        <w:t>NHSBT Filing Unit</w:t>
      </w:r>
    </w:p>
    <w:p w14:paraId="1FEA181F" w14:textId="77777777" w:rsidR="002F4EEA" w:rsidRDefault="002F4EEA" w:rsidP="002F4EEA">
      <w:pPr>
        <w:spacing w:after="0" w:line="240" w:lineRule="auto"/>
      </w:pPr>
      <w:r>
        <w:t>Newcastle Blood Centre</w:t>
      </w:r>
    </w:p>
    <w:p w14:paraId="72AC31DA" w14:textId="77777777" w:rsidR="002F4EEA" w:rsidRDefault="002F4EEA" w:rsidP="002F4EEA">
      <w:pPr>
        <w:spacing w:after="0" w:line="240" w:lineRule="auto"/>
      </w:pPr>
      <w:r>
        <w:t>Holland Drive</w:t>
      </w:r>
    </w:p>
    <w:p w14:paraId="53017B2B" w14:textId="77777777" w:rsidR="002F4EEA" w:rsidRDefault="002F4EEA" w:rsidP="002F4EEA">
      <w:pPr>
        <w:spacing w:after="0" w:line="240" w:lineRule="auto"/>
      </w:pPr>
      <w:r>
        <w:t>Off Barrack Road</w:t>
      </w:r>
    </w:p>
    <w:p w14:paraId="7ADF0DF0" w14:textId="77777777" w:rsidR="002F4EEA" w:rsidRDefault="002F4EEA" w:rsidP="002F4EEA">
      <w:pPr>
        <w:spacing w:after="0" w:line="240" w:lineRule="auto"/>
      </w:pPr>
      <w:r>
        <w:t>Newcastle upon Tyne  NE2 4NQ</w:t>
      </w:r>
    </w:p>
    <w:p w14:paraId="5A26B0EA" w14:textId="77777777" w:rsidR="003F5EB8" w:rsidRDefault="003F5EB8" w:rsidP="002F4EEA">
      <w:pPr>
        <w:spacing w:after="0" w:line="240" w:lineRule="auto"/>
      </w:pPr>
    </w:p>
    <w:p w14:paraId="195DDD3F" w14:textId="77777777" w:rsidR="003F5EB8" w:rsidRDefault="003F5EB8" w:rsidP="002F4EEA">
      <w:pPr>
        <w:spacing w:after="0" w:line="240" w:lineRule="auto"/>
      </w:pPr>
    </w:p>
    <w:p w14:paraId="40FD845E" w14:textId="5B0A5187" w:rsidR="007D6E0D" w:rsidRDefault="000E4D0C">
      <w:r>
        <w:t>Once your files arrive in Newcastle, the filing unit will acknowledge safe receipt via email, unfortunately we cannot store documentation that should not have been sent so this may be returned to you.</w:t>
      </w:r>
    </w:p>
    <w:p w14:paraId="58CBD2C1" w14:textId="77777777" w:rsidR="004D42D7" w:rsidRDefault="004D42D7"/>
    <w:p w14:paraId="1E611054" w14:textId="77777777" w:rsidR="004D42D7" w:rsidRDefault="004D42D7"/>
    <w:sectPr w:rsidR="004D42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6386D" w14:textId="77777777" w:rsidR="003F5EB8" w:rsidRDefault="003F5EB8" w:rsidP="003F5EB8">
      <w:pPr>
        <w:spacing w:after="0" w:line="240" w:lineRule="auto"/>
      </w:pPr>
      <w:r>
        <w:separator/>
      </w:r>
    </w:p>
  </w:endnote>
  <w:endnote w:type="continuationSeparator" w:id="0">
    <w:p w14:paraId="512408FB" w14:textId="77777777" w:rsidR="003F5EB8" w:rsidRDefault="003F5EB8" w:rsidP="003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34AB" w14:textId="77777777" w:rsidR="003F5EB8" w:rsidRDefault="003F5EB8" w:rsidP="003F5EB8">
      <w:pPr>
        <w:spacing w:after="0" w:line="240" w:lineRule="auto"/>
      </w:pPr>
      <w:r>
        <w:separator/>
      </w:r>
    </w:p>
  </w:footnote>
  <w:footnote w:type="continuationSeparator" w:id="0">
    <w:p w14:paraId="6922BC61" w14:textId="77777777" w:rsidR="003F5EB8" w:rsidRDefault="003F5EB8" w:rsidP="003F5E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D7"/>
    <w:rsid w:val="000E4D0C"/>
    <w:rsid w:val="00107636"/>
    <w:rsid w:val="00134E04"/>
    <w:rsid w:val="001D64B2"/>
    <w:rsid w:val="002F4EEA"/>
    <w:rsid w:val="00345DC4"/>
    <w:rsid w:val="003F5EB8"/>
    <w:rsid w:val="004C18B7"/>
    <w:rsid w:val="004D42D7"/>
    <w:rsid w:val="00621724"/>
    <w:rsid w:val="007D6E0D"/>
    <w:rsid w:val="009461A7"/>
    <w:rsid w:val="00A06EDB"/>
    <w:rsid w:val="00A87DF4"/>
    <w:rsid w:val="00AF5FA9"/>
    <w:rsid w:val="00ED2FBA"/>
    <w:rsid w:val="00F2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7CE59"/>
  <w15:chartTrackingRefBased/>
  <w15:docId w15:val="{F2C1EC7E-A449-4B8B-8AB3-994DF740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EEA"/>
    <w:rPr>
      <w:color w:val="0563C1" w:themeColor="hyperlink"/>
      <w:u w:val="single"/>
    </w:rPr>
  </w:style>
  <w:style w:type="paragraph" w:styleId="Header">
    <w:name w:val="header"/>
    <w:basedOn w:val="Normal"/>
    <w:link w:val="HeaderChar"/>
    <w:uiPriority w:val="99"/>
    <w:unhideWhenUsed/>
    <w:rsid w:val="003F5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EB8"/>
  </w:style>
  <w:style w:type="paragraph" w:styleId="Footer">
    <w:name w:val="footer"/>
    <w:basedOn w:val="Normal"/>
    <w:link w:val="FooterChar"/>
    <w:uiPriority w:val="99"/>
    <w:unhideWhenUsed/>
    <w:rsid w:val="003F5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FilingTeam@nhsbt.nhs.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Davis</dc:creator>
  <cp:keywords/>
  <dc:description/>
  <cp:lastModifiedBy>Melanie Grumbley</cp:lastModifiedBy>
  <cp:revision>2</cp:revision>
  <dcterms:created xsi:type="dcterms:W3CDTF">2022-05-06T10:13:00Z</dcterms:created>
  <dcterms:modified xsi:type="dcterms:W3CDTF">2022-05-06T10:13:00Z</dcterms:modified>
</cp:coreProperties>
</file>