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1FAA0" w14:textId="1C3C5C6C" w:rsidR="00512E1A" w:rsidRDefault="00A04601" w:rsidP="00512E1A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F4D2D0" wp14:editId="76CFC819">
            <wp:simplePos x="0" y="0"/>
            <wp:positionH relativeFrom="column">
              <wp:posOffset>-1257300</wp:posOffset>
            </wp:positionH>
            <wp:positionV relativeFrom="page">
              <wp:posOffset>457200</wp:posOffset>
            </wp:positionV>
            <wp:extent cx="8915400" cy="202120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9" t="49527" r="24152" b="12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202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8BAA6" w14:textId="77777777" w:rsidR="00512E1A" w:rsidRDefault="00512E1A" w:rsidP="00512E1A">
      <w:pPr>
        <w:jc w:val="both"/>
        <w:rPr>
          <w:b/>
        </w:rPr>
      </w:pPr>
    </w:p>
    <w:p w14:paraId="4CFD22B5" w14:textId="77777777" w:rsidR="00512E1A" w:rsidRDefault="00512E1A" w:rsidP="00512E1A">
      <w:pPr>
        <w:jc w:val="both"/>
        <w:rPr>
          <w:b/>
        </w:rPr>
      </w:pPr>
    </w:p>
    <w:p w14:paraId="262960A2" w14:textId="77777777" w:rsidR="00512E1A" w:rsidRDefault="00512E1A" w:rsidP="00512E1A">
      <w:pPr>
        <w:jc w:val="both"/>
        <w:rPr>
          <w:b/>
        </w:rPr>
      </w:pPr>
    </w:p>
    <w:p w14:paraId="1C6CE964" w14:textId="42A8F5D1" w:rsidR="00C07649" w:rsidRDefault="00A04601" w:rsidP="00B25D64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485074" wp14:editId="5E356D24">
            <wp:simplePos x="0" y="0"/>
            <wp:positionH relativeFrom="column">
              <wp:posOffset>3771900</wp:posOffset>
            </wp:positionH>
            <wp:positionV relativeFrom="page">
              <wp:posOffset>114300</wp:posOffset>
            </wp:positionV>
            <wp:extent cx="2572385" cy="6121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271">
        <w:rPr>
          <w:b/>
        </w:rPr>
        <w:t xml:space="preserve">   </w:t>
      </w:r>
      <w:r w:rsidR="002E5733">
        <w:rPr>
          <w:b/>
        </w:rPr>
        <w:t>Agenda for VCR or V</w:t>
      </w:r>
      <w:r w:rsidR="00C07649" w:rsidRPr="00C07649">
        <w:rPr>
          <w:b/>
        </w:rPr>
        <w:t xml:space="preserve">TR Panel </w:t>
      </w:r>
    </w:p>
    <w:p w14:paraId="19426032" w14:textId="77777777" w:rsidR="00C07649" w:rsidRPr="00C07649" w:rsidRDefault="00C07649" w:rsidP="00512E1A">
      <w:pPr>
        <w:jc w:val="both"/>
        <w:rPr>
          <w:b/>
        </w:rPr>
      </w:pPr>
    </w:p>
    <w:p w14:paraId="227120DA" w14:textId="77777777" w:rsidR="00C07649" w:rsidRPr="00C07649" w:rsidRDefault="00C07649" w:rsidP="00512E1A">
      <w:pPr>
        <w:jc w:val="both"/>
        <w:rPr>
          <w:b/>
        </w:rPr>
      </w:pPr>
      <w:r w:rsidRPr="00C07649">
        <w:rPr>
          <w:b/>
        </w:rPr>
        <w:t>Date</w:t>
      </w:r>
      <w:r w:rsidR="001574AC">
        <w:rPr>
          <w:b/>
        </w:rPr>
        <w:t>:</w:t>
      </w:r>
      <w:r w:rsidR="001574AC">
        <w:rPr>
          <w:b/>
        </w:rPr>
        <w:tab/>
      </w:r>
      <w:r w:rsidR="001574AC">
        <w:rPr>
          <w:b/>
        </w:rPr>
        <w:tab/>
      </w:r>
    </w:p>
    <w:p w14:paraId="690617FF" w14:textId="77777777" w:rsidR="00C07649" w:rsidRPr="00C07649" w:rsidRDefault="00C07649" w:rsidP="00512E1A">
      <w:pPr>
        <w:jc w:val="both"/>
        <w:rPr>
          <w:b/>
        </w:rPr>
      </w:pPr>
      <w:r w:rsidRPr="00C07649">
        <w:rPr>
          <w:b/>
        </w:rPr>
        <w:t>Time</w:t>
      </w:r>
      <w:r w:rsidR="001574AC">
        <w:rPr>
          <w:b/>
        </w:rPr>
        <w:t>:</w:t>
      </w:r>
      <w:r w:rsidR="001574AC">
        <w:rPr>
          <w:b/>
        </w:rPr>
        <w:tab/>
      </w:r>
      <w:r w:rsidR="001574AC">
        <w:rPr>
          <w:b/>
        </w:rPr>
        <w:tab/>
      </w:r>
    </w:p>
    <w:p w14:paraId="29D37272" w14:textId="77777777" w:rsidR="00C07649" w:rsidRPr="00C07649" w:rsidRDefault="00C07649" w:rsidP="00512E1A">
      <w:pPr>
        <w:jc w:val="both"/>
        <w:rPr>
          <w:b/>
        </w:rPr>
      </w:pPr>
      <w:r w:rsidRPr="00C07649">
        <w:rPr>
          <w:b/>
        </w:rPr>
        <w:t xml:space="preserve">Venue : </w:t>
      </w:r>
      <w:r w:rsidR="001574AC">
        <w:rPr>
          <w:b/>
        </w:rPr>
        <w:tab/>
      </w:r>
    </w:p>
    <w:p w14:paraId="2FDA4CF7" w14:textId="77777777" w:rsidR="00C07649" w:rsidRDefault="00C07649" w:rsidP="00512E1A">
      <w:pPr>
        <w:jc w:val="both"/>
      </w:pPr>
    </w:p>
    <w:p w14:paraId="64C7797E" w14:textId="77777777" w:rsidR="00E92E3F" w:rsidRDefault="00C07649" w:rsidP="00512E1A">
      <w:pPr>
        <w:jc w:val="both"/>
      </w:pPr>
      <w:r>
        <w:t xml:space="preserve">Attendees: </w:t>
      </w:r>
      <w:r>
        <w:tab/>
      </w:r>
    </w:p>
    <w:p w14:paraId="538CC7D7" w14:textId="77777777" w:rsidR="00C07649" w:rsidRPr="00A07271" w:rsidRDefault="00A07271" w:rsidP="00512E1A">
      <w:pPr>
        <w:jc w:val="both"/>
      </w:pPr>
      <w:r w:rsidRPr="00E92E3F">
        <w:rPr>
          <w:b/>
          <w:i/>
        </w:rPr>
        <w:t>[</w:t>
      </w:r>
      <w:r w:rsidR="00C07649" w:rsidRPr="00E92E3F">
        <w:rPr>
          <w:b/>
          <w:i/>
        </w:rPr>
        <w:t>Name</w:t>
      </w:r>
      <w:r w:rsidRPr="00E92E3F">
        <w:rPr>
          <w:b/>
          <w:i/>
        </w:rPr>
        <w:t>]</w:t>
      </w:r>
      <w:r w:rsidR="00C07649" w:rsidRPr="00A07271">
        <w:t xml:space="preserve"> (Business Lead as Chair)</w:t>
      </w:r>
      <w:r w:rsidR="00531C21" w:rsidRPr="00A07271">
        <w:t xml:space="preserve">, </w:t>
      </w:r>
      <w:r w:rsidRPr="00E92E3F">
        <w:rPr>
          <w:b/>
          <w:i/>
        </w:rPr>
        <w:t>[</w:t>
      </w:r>
      <w:r w:rsidR="00C07649" w:rsidRPr="00E92E3F">
        <w:rPr>
          <w:b/>
          <w:i/>
        </w:rPr>
        <w:t>Name</w:t>
      </w:r>
      <w:r w:rsidRPr="00E92E3F">
        <w:rPr>
          <w:b/>
          <w:i/>
        </w:rPr>
        <w:t>]</w:t>
      </w:r>
      <w:r w:rsidR="00C07649" w:rsidRPr="00E92E3F">
        <w:rPr>
          <w:b/>
          <w:i/>
        </w:rPr>
        <w:t xml:space="preserve"> </w:t>
      </w:r>
      <w:r w:rsidR="00C07649" w:rsidRPr="00A07271">
        <w:t xml:space="preserve">(HR </w:t>
      </w:r>
      <w:r w:rsidRPr="00A07271">
        <w:t>Lead</w:t>
      </w:r>
      <w:r w:rsidR="00C07649" w:rsidRPr="00A07271">
        <w:t xml:space="preserve"> Note</w:t>
      </w:r>
      <w:r w:rsidR="001574AC" w:rsidRPr="00A07271">
        <w:t xml:space="preserve"> </w:t>
      </w:r>
      <w:r w:rsidR="00C07649" w:rsidRPr="00A07271">
        <w:t>taker)</w:t>
      </w:r>
      <w:r w:rsidR="00531C21" w:rsidRPr="00A07271">
        <w:t>,</w:t>
      </w:r>
    </w:p>
    <w:p w14:paraId="5ADB609D" w14:textId="77777777" w:rsidR="00C07649" w:rsidRPr="00A07271" w:rsidRDefault="00A07271" w:rsidP="00512E1A">
      <w:pPr>
        <w:jc w:val="both"/>
      </w:pPr>
      <w:r w:rsidRPr="00E92E3F">
        <w:rPr>
          <w:b/>
          <w:i/>
        </w:rPr>
        <w:t>[</w:t>
      </w:r>
      <w:r w:rsidR="00C07649" w:rsidRPr="00E92E3F">
        <w:rPr>
          <w:b/>
          <w:i/>
        </w:rPr>
        <w:t>Name</w:t>
      </w:r>
      <w:r w:rsidRPr="00E92E3F">
        <w:rPr>
          <w:b/>
          <w:i/>
        </w:rPr>
        <w:t>]</w:t>
      </w:r>
      <w:r w:rsidR="00C07649" w:rsidRPr="00A07271">
        <w:t xml:space="preserve"> (</w:t>
      </w:r>
      <w:r w:rsidR="00B25D64">
        <w:t>*</w:t>
      </w:r>
      <w:r w:rsidR="00C07649" w:rsidRPr="00A07271">
        <w:t>SPC Rep)</w:t>
      </w:r>
      <w:r w:rsidR="00531C21" w:rsidRPr="00A07271">
        <w:t xml:space="preserve">, </w:t>
      </w:r>
      <w:r w:rsidRPr="00E92E3F">
        <w:rPr>
          <w:b/>
          <w:i/>
        </w:rPr>
        <w:t>[</w:t>
      </w:r>
      <w:r w:rsidR="00C07649" w:rsidRPr="00E92E3F">
        <w:rPr>
          <w:b/>
          <w:i/>
        </w:rPr>
        <w:t>Name</w:t>
      </w:r>
      <w:r w:rsidRPr="00E92E3F">
        <w:rPr>
          <w:b/>
          <w:i/>
        </w:rPr>
        <w:t>]</w:t>
      </w:r>
      <w:r w:rsidR="00C07649" w:rsidRPr="00A07271">
        <w:t xml:space="preserve"> (</w:t>
      </w:r>
      <w:r w:rsidR="001574AC" w:rsidRPr="00A07271">
        <w:t>Independent Manager)</w:t>
      </w:r>
    </w:p>
    <w:p w14:paraId="2D165B40" w14:textId="77777777" w:rsidR="001574AC" w:rsidRDefault="001574AC" w:rsidP="00512E1A">
      <w:pPr>
        <w:jc w:val="both"/>
      </w:pPr>
    </w:p>
    <w:p w14:paraId="4DB77586" w14:textId="77777777" w:rsidR="00B25D64" w:rsidRDefault="00B25D64" w:rsidP="00512E1A">
      <w:pPr>
        <w:jc w:val="both"/>
      </w:pPr>
      <w:r>
        <w:t xml:space="preserve">*NB the SPC Rep should be independent to the representative supporting the individual wherever possible. Where the SPC rep is representing, this should be </w:t>
      </w:r>
      <w:r w:rsidR="001B2547">
        <w:t>declared</w:t>
      </w:r>
      <w:r>
        <w:t>.</w:t>
      </w:r>
    </w:p>
    <w:p w14:paraId="12247644" w14:textId="77777777" w:rsidR="001B2547" w:rsidRDefault="001B2547" w:rsidP="00512E1A">
      <w:pPr>
        <w:jc w:val="both"/>
      </w:pPr>
    </w:p>
    <w:p w14:paraId="1BD9C75A" w14:textId="77777777" w:rsidR="001574AC" w:rsidRDefault="001574AC" w:rsidP="00512E1A">
      <w:pPr>
        <w:numPr>
          <w:ilvl w:val="0"/>
          <w:numId w:val="1"/>
        </w:numPr>
      </w:pPr>
      <w:r>
        <w:t>Welcome and Introduction</w:t>
      </w:r>
      <w:r>
        <w:br/>
      </w:r>
    </w:p>
    <w:p w14:paraId="0CC18776" w14:textId="77777777" w:rsidR="001574AC" w:rsidRDefault="001574AC" w:rsidP="00512E1A">
      <w:pPr>
        <w:numPr>
          <w:ilvl w:val="0"/>
          <w:numId w:val="1"/>
        </w:numPr>
        <w:jc w:val="both"/>
      </w:pPr>
      <w:r>
        <w:t>Background to Change Programme and Rationale to VCR/VTR exercise.</w:t>
      </w:r>
      <w:r>
        <w:br/>
      </w:r>
    </w:p>
    <w:p w14:paraId="77768372" w14:textId="77777777" w:rsidR="001574AC" w:rsidRDefault="00A07271" w:rsidP="00512E1A">
      <w:pPr>
        <w:numPr>
          <w:ilvl w:val="0"/>
          <w:numId w:val="1"/>
        </w:numPr>
        <w:jc w:val="both"/>
      </w:pPr>
      <w:r>
        <w:t>Principles to apply:</w:t>
      </w:r>
    </w:p>
    <w:p w14:paraId="189D947E" w14:textId="77777777" w:rsidR="001574AC" w:rsidRDefault="001574AC" w:rsidP="00512E1A">
      <w:pPr>
        <w:numPr>
          <w:ilvl w:val="0"/>
          <w:numId w:val="3"/>
        </w:numPr>
        <w:jc w:val="both"/>
      </w:pPr>
      <w:r>
        <w:t>All other options and redeployment opportunities have been ruled out prior to approval of VCR including any Suitable Alternative Employment Roles either current or anticipated</w:t>
      </w:r>
    </w:p>
    <w:p w14:paraId="705664C9" w14:textId="77777777" w:rsidR="001574AC" w:rsidRDefault="001574AC" w:rsidP="00512E1A">
      <w:pPr>
        <w:numPr>
          <w:ilvl w:val="0"/>
          <w:numId w:val="3"/>
        </w:numPr>
        <w:jc w:val="both"/>
      </w:pPr>
      <w:r>
        <w:t>As approval of VCR means that no further Redeployment or Development Support</w:t>
      </w:r>
      <w:r w:rsidR="008968CB">
        <w:t xml:space="preserve"> will be provided. </w:t>
      </w:r>
      <w:r>
        <w:t xml:space="preserve"> </w:t>
      </w:r>
      <w:r w:rsidR="008968CB">
        <w:t>A</w:t>
      </w:r>
      <w:r>
        <w:t>ny training commitments which are outstanding are to be reviewed and any impact/necessary actions considered.</w:t>
      </w:r>
    </w:p>
    <w:p w14:paraId="3D656A02" w14:textId="77777777" w:rsidR="001574AC" w:rsidRDefault="001574AC" w:rsidP="00512E1A">
      <w:pPr>
        <w:numPr>
          <w:ilvl w:val="0"/>
          <w:numId w:val="3"/>
        </w:numPr>
        <w:jc w:val="both"/>
      </w:pPr>
      <w:r>
        <w:t>In the case of VTR</w:t>
      </w:r>
      <w:r w:rsidR="00E92E3F">
        <w:t>,</w:t>
      </w:r>
      <w:r>
        <w:t xml:space="preserve"> note that skills matches are to be given first priority before costs.</w:t>
      </w:r>
    </w:p>
    <w:p w14:paraId="76A09348" w14:textId="77777777" w:rsidR="001574AC" w:rsidRDefault="001574AC" w:rsidP="00512E1A">
      <w:pPr>
        <w:ind w:left="720"/>
        <w:jc w:val="both"/>
      </w:pPr>
    </w:p>
    <w:p w14:paraId="093F3914" w14:textId="77777777" w:rsidR="00A07271" w:rsidRDefault="001574AC" w:rsidP="00A07271">
      <w:pPr>
        <w:numPr>
          <w:ilvl w:val="0"/>
          <w:numId w:val="1"/>
        </w:numPr>
      </w:pPr>
      <w:r w:rsidRPr="00A07271">
        <w:t xml:space="preserve">Cases to be Reviewed </w:t>
      </w:r>
      <w:r w:rsidR="0036715D" w:rsidRPr="00A07271">
        <w:t xml:space="preserve">– to be presented by Business Lead – refer to Panel </w:t>
      </w:r>
      <w:r w:rsidR="00A07271" w:rsidRPr="00A07271">
        <w:t>P</w:t>
      </w:r>
      <w:r w:rsidR="0036715D" w:rsidRPr="00A07271">
        <w:t>ack sent to Business Lead which includes Application forms/BOS spreadsheet summary of applications and spreadsheet of all applicants</w:t>
      </w:r>
      <w:r w:rsidR="00531C21" w:rsidRPr="00A07271">
        <w:t xml:space="preserve"> with Redundancy costs and outcomes.</w:t>
      </w:r>
      <w:r w:rsidR="00531C21" w:rsidRPr="00EF6466">
        <w:rPr>
          <w:color w:val="FF0000"/>
        </w:rPr>
        <w:br/>
      </w:r>
      <w:r w:rsidR="00531C21">
        <w:br/>
        <w:t>NB Discussion and notes to cover</w:t>
      </w:r>
      <w:r w:rsidR="00512E1A">
        <w:t xml:space="preserve"> the impact on NHSBT</w:t>
      </w:r>
      <w:r w:rsidR="00A07271">
        <w:t xml:space="preserve"> of the following</w:t>
      </w:r>
      <w:r w:rsidR="00531C21">
        <w:t xml:space="preserve">: </w:t>
      </w:r>
    </w:p>
    <w:p w14:paraId="597D7AEC" w14:textId="77777777" w:rsidR="00512E1A" w:rsidRDefault="00531C21" w:rsidP="00512E1A">
      <w:pPr>
        <w:numPr>
          <w:ilvl w:val="0"/>
          <w:numId w:val="4"/>
        </w:numPr>
      </w:pPr>
      <w:r>
        <w:t xml:space="preserve">key Skills and </w:t>
      </w:r>
      <w:r w:rsidR="00512E1A">
        <w:t>c</w:t>
      </w:r>
      <w:r>
        <w:t>ompetencies of individuals</w:t>
      </w:r>
      <w:r w:rsidR="00512E1A">
        <w:t>;</w:t>
      </w:r>
    </w:p>
    <w:p w14:paraId="3DE19497" w14:textId="77777777" w:rsidR="00512E1A" w:rsidRDefault="000A49A3" w:rsidP="00512E1A">
      <w:pPr>
        <w:numPr>
          <w:ilvl w:val="0"/>
          <w:numId w:val="4"/>
        </w:numPr>
      </w:pPr>
      <w:r>
        <w:t>l</w:t>
      </w:r>
      <w:r w:rsidR="00531C21">
        <w:t>ikelihood of</w:t>
      </w:r>
      <w:r>
        <w:t xml:space="preserve"> successful Redeployment</w:t>
      </w:r>
    </w:p>
    <w:p w14:paraId="120E2B11" w14:textId="77777777" w:rsidR="00512E1A" w:rsidRDefault="00512E1A" w:rsidP="00512E1A">
      <w:pPr>
        <w:numPr>
          <w:ilvl w:val="0"/>
          <w:numId w:val="4"/>
        </w:numPr>
      </w:pPr>
      <w:r>
        <w:t>l</w:t>
      </w:r>
      <w:r w:rsidR="000A49A3">
        <w:t xml:space="preserve">oss of </w:t>
      </w:r>
      <w:r w:rsidR="00531C21">
        <w:t xml:space="preserve">crucial </w:t>
      </w:r>
      <w:r w:rsidR="000A49A3">
        <w:t>skills</w:t>
      </w:r>
    </w:p>
    <w:p w14:paraId="4496E638" w14:textId="77777777" w:rsidR="0036715D" w:rsidRDefault="00A07271" w:rsidP="00512E1A">
      <w:pPr>
        <w:numPr>
          <w:ilvl w:val="0"/>
          <w:numId w:val="4"/>
        </w:numPr>
      </w:pPr>
      <w:r>
        <w:t>f</w:t>
      </w:r>
      <w:r w:rsidR="00531C21">
        <w:t xml:space="preserve">inancial </w:t>
      </w:r>
      <w:r w:rsidR="004C6193">
        <w:t>c</w:t>
      </w:r>
      <w:r w:rsidR="00531C21">
        <w:t xml:space="preserve">osts </w:t>
      </w:r>
      <w:r w:rsidR="0036715D">
        <w:br/>
      </w:r>
    </w:p>
    <w:p w14:paraId="6C0AD147" w14:textId="77777777" w:rsidR="001574AC" w:rsidRDefault="0036715D" w:rsidP="00512E1A">
      <w:pPr>
        <w:numPr>
          <w:ilvl w:val="0"/>
          <w:numId w:val="1"/>
        </w:numPr>
      </w:pPr>
      <w:r>
        <w:t xml:space="preserve">Any other Business </w:t>
      </w:r>
      <w:r w:rsidR="001574AC">
        <w:br/>
      </w:r>
    </w:p>
    <w:p w14:paraId="760B6FF3" w14:textId="77777777" w:rsidR="0036715D" w:rsidRDefault="001574AC" w:rsidP="00512E1A">
      <w:pPr>
        <w:numPr>
          <w:ilvl w:val="0"/>
          <w:numId w:val="1"/>
        </w:numPr>
        <w:jc w:val="both"/>
      </w:pPr>
      <w:r>
        <w:t>Next Steps:</w:t>
      </w:r>
    </w:p>
    <w:p w14:paraId="2FD2B17E" w14:textId="77777777" w:rsidR="0036715D" w:rsidRDefault="0036715D" w:rsidP="00A07271">
      <w:pPr>
        <w:numPr>
          <w:ilvl w:val="0"/>
          <w:numId w:val="5"/>
        </w:numPr>
        <w:jc w:val="both"/>
      </w:pPr>
      <w:r>
        <w:lastRenderedPageBreak/>
        <w:t xml:space="preserve">Chair to send Outcome Letters to applicants within </w:t>
      </w:r>
      <w:r w:rsidR="00512E1A">
        <w:t>7 calendar</w:t>
      </w:r>
      <w:r>
        <w:t xml:space="preserve"> days of panel</w:t>
      </w:r>
    </w:p>
    <w:p w14:paraId="40EFFE1F" w14:textId="77777777" w:rsidR="001574AC" w:rsidRDefault="0036715D" w:rsidP="00E92E3F">
      <w:pPr>
        <w:numPr>
          <w:ilvl w:val="0"/>
          <w:numId w:val="5"/>
        </w:numPr>
        <w:jc w:val="both"/>
      </w:pPr>
      <w:r>
        <w:t xml:space="preserve">HR Notetaker to scan notes to HR </w:t>
      </w:r>
      <w:r w:rsidR="00B25D64">
        <w:t>Change Admin</w:t>
      </w:r>
      <w:r>
        <w:t xml:space="preserve"> together with summary of outcomes on “</w:t>
      </w:r>
      <w:r w:rsidR="00EF6466">
        <w:t xml:space="preserve">VCR and Redundancy Transfer Application Record” </w:t>
      </w:r>
      <w:r>
        <w:t xml:space="preserve"> spreadsheet</w:t>
      </w:r>
    </w:p>
    <w:sectPr w:rsidR="001574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6C40D" w14:textId="77777777" w:rsidR="0066790B" w:rsidRDefault="0066790B">
      <w:r>
        <w:separator/>
      </w:r>
    </w:p>
  </w:endnote>
  <w:endnote w:type="continuationSeparator" w:id="0">
    <w:p w14:paraId="15BAEEC8" w14:textId="77777777" w:rsidR="0066790B" w:rsidRDefault="0066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1AA27" w14:textId="77777777" w:rsidR="00B25D64" w:rsidRDefault="00B25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FBDF" w14:textId="77777777" w:rsidR="00E92E3F" w:rsidRDefault="00E92E3F" w:rsidP="00E92E3F">
    <w:pPr>
      <w:pStyle w:val="Footer"/>
      <w:ind w:right="360"/>
    </w:pPr>
    <w:r>
      <w:rPr>
        <w:rFonts w:cs="Arial"/>
      </w:rPr>
      <w:t>UCD/</w:t>
    </w:r>
    <w:r w:rsidR="00B25D64">
      <w:rPr>
        <w:rFonts w:cs="Arial"/>
      </w:rPr>
      <w:t>People</w:t>
    </w:r>
    <w:r>
      <w:rPr>
        <w:rFonts w:cs="Arial"/>
      </w:rPr>
      <w:t>/OrganisationalChange/Template/CH2</w:t>
    </w:r>
    <w:r w:rsidR="004150DD">
      <w:rPr>
        <w:rFonts w:cs="Arial"/>
      </w:rPr>
      <w:t>1</w:t>
    </w:r>
    <w:r>
      <w:rPr>
        <w:rFonts w:cs="Arial"/>
      </w:rPr>
      <w:t>v</w:t>
    </w:r>
    <w:r w:rsidR="00B25D64">
      <w:rPr>
        <w:rFonts w:cs="Arial"/>
      </w:rPr>
      <w:t>3</w:t>
    </w:r>
    <w:r>
      <w:rPr>
        <w:rFonts w:cs="Arial"/>
      </w:rPr>
      <w:t>.0</w:t>
    </w:r>
  </w:p>
  <w:p w14:paraId="0E149FFD" w14:textId="77777777" w:rsidR="00E92E3F" w:rsidRDefault="00E92E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1E03" w14:textId="77777777" w:rsidR="00B25D64" w:rsidRDefault="00B25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33247" w14:textId="77777777" w:rsidR="0066790B" w:rsidRDefault="0066790B">
      <w:r>
        <w:separator/>
      </w:r>
    </w:p>
  </w:footnote>
  <w:footnote w:type="continuationSeparator" w:id="0">
    <w:p w14:paraId="61B0A373" w14:textId="77777777" w:rsidR="0066790B" w:rsidRDefault="00667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305D" w14:textId="77777777" w:rsidR="00B25D64" w:rsidRDefault="00B25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11529" w14:textId="77777777" w:rsidR="00B25D64" w:rsidRDefault="00B25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16A3" w14:textId="77777777" w:rsidR="00B25D64" w:rsidRDefault="00B25D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CEC"/>
    <w:multiLevelType w:val="hybridMultilevel"/>
    <w:tmpl w:val="15BC467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4590A"/>
    <w:multiLevelType w:val="hybridMultilevel"/>
    <w:tmpl w:val="5F247AC4"/>
    <w:lvl w:ilvl="0" w:tplc="A2C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4F3E84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E53AF4"/>
    <w:multiLevelType w:val="hybridMultilevel"/>
    <w:tmpl w:val="13B2E0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E84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01F4E"/>
    <w:multiLevelType w:val="hybridMultilevel"/>
    <w:tmpl w:val="49C0A6B2"/>
    <w:lvl w:ilvl="0" w:tplc="A2C615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4F3E84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78A562A"/>
    <w:multiLevelType w:val="hybridMultilevel"/>
    <w:tmpl w:val="A596F512"/>
    <w:lvl w:ilvl="0" w:tplc="4F3E84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49"/>
    <w:rsid w:val="00091411"/>
    <w:rsid w:val="000A49A3"/>
    <w:rsid w:val="001574AC"/>
    <w:rsid w:val="001B2547"/>
    <w:rsid w:val="002B677F"/>
    <w:rsid w:val="002E5733"/>
    <w:rsid w:val="00303891"/>
    <w:rsid w:val="00327CC1"/>
    <w:rsid w:val="0036715D"/>
    <w:rsid w:val="004150DD"/>
    <w:rsid w:val="00425232"/>
    <w:rsid w:val="00441F02"/>
    <w:rsid w:val="004C6193"/>
    <w:rsid w:val="00512E1A"/>
    <w:rsid w:val="00531C21"/>
    <w:rsid w:val="0066790B"/>
    <w:rsid w:val="006A25A9"/>
    <w:rsid w:val="006C2EAE"/>
    <w:rsid w:val="00776AB8"/>
    <w:rsid w:val="008968CB"/>
    <w:rsid w:val="00A04601"/>
    <w:rsid w:val="00A07271"/>
    <w:rsid w:val="00B25D64"/>
    <w:rsid w:val="00C07649"/>
    <w:rsid w:val="00D165FB"/>
    <w:rsid w:val="00E24906"/>
    <w:rsid w:val="00E92E3F"/>
    <w:rsid w:val="00E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74B157"/>
  <w15:chartTrackingRefBased/>
  <w15:docId w15:val="{E91671D0-5A46-464B-B240-54B2D91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67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E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2E1A"/>
    <w:rPr>
      <w:sz w:val="16"/>
      <w:szCs w:val="16"/>
    </w:rPr>
  </w:style>
  <w:style w:type="paragraph" w:styleId="CommentText">
    <w:name w:val="annotation text"/>
    <w:basedOn w:val="Normal"/>
    <w:semiHidden/>
    <w:rsid w:val="00512E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2E1A"/>
    <w:rPr>
      <w:b/>
      <w:bCs/>
    </w:rPr>
  </w:style>
  <w:style w:type="paragraph" w:styleId="Header">
    <w:name w:val="header"/>
    <w:basedOn w:val="Normal"/>
    <w:rsid w:val="00E92E3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2E3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VCR or CTR Panel Hearing</vt:lpstr>
    </vt:vector>
  </TitlesOfParts>
  <Company>NHSBT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VCR or CTR Panel Hearing</dc:title>
  <dc:subject/>
  <dc:creator>Administrator</dc:creator>
  <cp:keywords/>
  <dc:description/>
  <cp:lastModifiedBy>Ellena Tucker</cp:lastModifiedBy>
  <cp:revision>2</cp:revision>
  <cp:lastPrinted>2017-03-02T10:13:00Z</cp:lastPrinted>
  <dcterms:created xsi:type="dcterms:W3CDTF">2021-08-18T10:13:00Z</dcterms:created>
  <dcterms:modified xsi:type="dcterms:W3CDTF">2021-08-18T10:13:00Z</dcterms:modified>
</cp:coreProperties>
</file>